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gif" ContentType="image/gif"/>
  <Default Extension="jpeg" ContentType="image/jpeg"/>
  <Default Extension="png" ContentType="image/png"/>
  <Default Extension="xml" ContentType="application/xml"/>
  <Default Extension="jp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08"/>
        <w:pageBreakBefore w:val="off"/>
      </w:pPr>
      <w:r>
        <w:t>目 录</w:t>
      </w:r>
    </w:p>
    <w:p>
      <w:pPr>
        <w:pStyle w:val="Para 01"/>
      </w:pPr>
      <w:hyperlink w:anchor="Top_of_402_html">
        <w:r>
          <w:t>SmartMesh是什么</w:t>
        </w:r>
      </w:hyperlink>
    </w:p>
    <w:p>
      <w:pPr>
        <w:pStyle w:val="Para 01"/>
      </w:pPr>
      <w:hyperlink w:anchor="Top_of_403_html">
        <w:r>
          <w:t>什么是物模型</w:t>
        </w:r>
      </w:hyperlink>
    </w:p>
    <w:p>
      <w:pPr>
        <w:pStyle w:val="Para 01"/>
      </w:pPr>
      <w:hyperlink w:anchor="Top_of_404_html">
        <w:r>
          <w:t>消息通信Topic</w:t>
        </w:r>
      </w:hyperlink>
    </w:p>
    <w:p>
      <w:pPr>
        <w:pStyle w:val="Para 01"/>
      </w:pPr>
      <w:hyperlink w:anchor="Top_of_407_html">
        <w:r>
          <w:t>新建产品</w:t>
        </w:r>
      </w:hyperlink>
    </w:p>
    <w:p>
      <w:pPr>
        <w:pStyle w:val="Para 01"/>
      </w:pPr>
      <w:hyperlink w:anchor="Top_of_408_html">
        <w:r>
          <w:t>新建设备</w:t>
        </w:r>
      </w:hyperlink>
    </w:p>
    <w:p>
      <w:pPr>
        <w:pStyle w:val="Para 01"/>
      </w:pPr>
      <w:hyperlink w:anchor="Top_of_406_html">
        <w:r>
          <w:t>远程更新配置</w:t>
        </w:r>
      </w:hyperlink>
    </w:p>
    <w:p>
      <w:bookmarkStart w:id="1" w:name="Top_of_402_html"/>
      <w:pPr>
        <w:pStyle w:val="Heading 1"/>
        <w:pageBreakBefore w:val="on"/>
      </w:pPr>
      <w:r>
        <w:t>SmartMesh是什么</w:t>
      </w:r>
      <w:bookmarkEnd w:id="1"/>
    </w:p>
    <w:p>
      <w:bookmarkStart w:id="2" w:name="SmartMeshShi_Shi_Yao"/>
      <w:bookmarkStart w:id="3" w:name="SmartMeshShi_Shi_Yao_SmartMeshWu"/>
      <w:pPr>
        <w:pStyle w:val="Para 04"/>
      </w:pPr>
      <w:r>
        <w:t>SmartMesh是什么</w:t>
      </w:r>
      <w:bookmarkEnd w:id="2"/>
      <w:bookmarkEnd w:id="3"/>
    </w:p>
    <w:p>
      <w:pPr>
        <w:pStyle w:val="Para 09"/>
      </w:pPr>
      <w:r>
        <w:t>SmartMesh物联网平台是一个功能丰富的物联网设备管理监测的解决方案，支持私有化部署，专为中小企业和个人用户而设计开发。</w:t>
      </w:r>
      <w:r>
        <w:rPr>
          <w:rStyle w:val="Text0"/>
        </w:rPr>
        <w:t xml:space="preserve"> 通过提供一系列易于使用的工具和功能，使用户能够有效地管理和控制各种智能设备。</w:t>
      </w:r>
    </w:p>
    <w:p>
      <w:pPr>
        <w:pStyle w:val="Normal"/>
      </w:pPr>
      <w:r>
        <w:t>SmartMesh物联网平台集成了设备接入、设备管理、数据安全通信、消息订阅、消息转发和数据服务（存储、分析、过滤、解析、集成等）等能力的一体化平台。向下支持连接海量设备，采集设备数据上云；向上提供云端API，服务端可通过云端SDK调用云端API将指令下发至设备端，实现远程控制。</w:t>
      </w:r>
    </w:p>
    <w:p>
      <w:pPr>
        <w:pStyle w:val="Normal"/>
      </w:pPr>
      <w:r>
        <w:t>SmartMesh 可接入各类网关，传感器、执行器、控制器、通信模组、智能硬件等，实现数据采集、远程控制，数据分析、告警通知、智能联动，并开放 API 和实时消息，便于业务系统集成和扩展开发。</w:t>
      </w:r>
    </w:p>
    <w:p>
      <w:bookmarkStart w:id="4" w:name="Ji_Zhu_Zhan"/>
      <w:pPr>
        <w:pStyle w:val="Para 04"/>
      </w:pPr>
      <w:r>
        <w:t>技术栈</w:t>
      </w:r>
      <w:bookmarkEnd w:id="4"/>
    </w:p>
    <w:p>
      <w:pPr>
        <w:numPr>
          <w:ilvl w:val="0"/>
          <w:numId w:val="1"/>
        </w:numPr>
        <w:pStyle w:val="Para 06"/>
      </w:pPr>
      <w:r>
        <w:t>前端技术栈为，基于 Vue2 框架编写，使用 ElementUI，ECharts4 + Axios</w:t>
      </w:r>
    </w:p>
    <w:p>
      <w:pPr>
        <w:numPr>
          <w:ilvl w:val="0"/>
          <w:numId w:val="1"/>
        </w:numPr>
        <w:pStyle w:val="Para 06"/>
      </w:pPr>
      <w:r>
        <w:t>后端技术栈为：Golang + Mysql + Redis + Influxdb + EMQX</w:t>
      </w:r>
    </w:p>
    <w:p>
      <w:pPr>
        <w:numPr>
          <w:ilvl w:val="0"/>
          <w:numId w:val="1"/>
        </w:numPr>
        <w:pStyle w:val="Para 06"/>
      </w:pPr>
      <w:r>
        <w:t>设备属性通过 MQTT 协议和 HTTP 协议与后端交互</w:t>
      </w:r>
    </w:p>
    <w:p>
      <w:pPr>
        <w:pStyle w:val="Normal"/>
      </w:pPr>
      <w:r>
        <w:t/>
      </w:r>
    </w:p>
    <w:p>
      <w:bookmarkStart w:id="5" w:name="She_Bei_Jie_Ru"/>
      <w:pPr>
        <w:pStyle w:val="Para 04"/>
      </w:pPr>
      <w:r>
        <w:t>设备接入</w:t>
      </w:r>
      <w:bookmarkEnd w:id="5"/>
    </w:p>
    <w:p>
      <w:pPr>
        <w:pStyle w:val="Normal"/>
      </w:pPr>
      <w:r>
        <w:t xml:space="preserve">SmartMesh 提供全面开放的接入协议，让设备上云更容易。支持 MQTT </w:t>
      </w:r>
      <w:r>
        <w:rPr>
          <w:rStyle w:val="Text2"/>
        </w:rPr>
        <w:t xml:space="preserve"> TCP </w:t>
      </w:r>
      <w:r>
        <w:t xml:space="preserve"> HTTP 通信协议以及网关 MQTT 协议。</w:t>
      </w:r>
    </w:p>
    <w:p>
      <w:pPr>
        <w:pStyle w:val="Normal"/>
      </w:pPr>
      <w:r>
        <w:t>不论是传感器、控制器，还是网关、工控机，将所有设备集成到一个平台进行统一管理，实现数据和智能联动的可能性。</w:t>
      </w:r>
    </w:p>
    <w:p>
      <w:bookmarkStart w:id="6" w:name="Top_of_403_html"/>
      <w:pPr>
        <w:pStyle w:val="Heading 1"/>
        <w:pageBreakBefore w:val="on"/>
      </w:pPr>
      <w:r>
        <w:t>什么是物模型</w:t>
      </w:r>
      <w:bookmarkEnd w:id="6"/>
    </w:p>
    <w:p>
      <w:bookmarkStart w:id="7" w:name="Shi_Yao_Shi_Wu_Mo_Xing"/>
      <w:bookmarkStart w:id="8" w:name="Shi_Yao_Shi_Wu_Mo_Xing_Wu_Mo_Xin"/>
      <w:pPr>
        <w:pStyle w:val="Para 04"/>
      </w:pPr>
      <w:r>
        <w:t>什么是物模型</w:t>
      </w:r>
      <w:bookmarkEnd w:id="7"/>
      <w:bookmarkEnd w:id="8"/>
    </w:p>
    <w:p>
      <w:pPr>
        <w:pStyle w:val="Normal"/>
      </w:pPr>
      <w:r>
        <w:t>物模型是SmartMesh物联网平台为产品定义的数据模型，用于描述产品的功能。本文介绍物模型相关概念和使用限制。</w:t>
      </w:r>
    </w:p>
    <w:p>
      <w:bookmarkStart w:id="9" w:name="Gong_Neng_Shuo_Ming"/>
      <w:pPr>
        <w:pStyle w:val="Heading 2"/>
      </w:pPr>
      <w:r>
        <w:t>功能说明</w:t>
      </w:r>
      <w:bookmarkEnd w:id="9"/>
    </w:p>
    <w:p>
      <w:pPr>
        <w:pStyle w:val="Normal"/>
      </w:pPr>
      <w:r>
        <w:t>物模型是物理空间中的实体（如传感器、车载装置、楼宇、工厂等）在云端的数字化表示，从属性、服务和事件三个维度，分别描述了该实体是什么、能做什么、可以对外提供哪些信息。定义了物模型的这三个维度，即完成了产品功能的定义。</w:t>
      </w:r>
    </w:p>
    <w:p>
      <w:pPr>
        <w:pStyle w:val="Para 11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属性（Property）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用于描述设备运行时具体信息和状态。</w:t>
              <w:br w:clear="none"/>
              <w:t>例如，环境监测设备所读取的当前环境温度、智能灯开关状态、电风扇风力等级等。</w:t>
              <w:br w:clear="none"/>
              <w:t>属性可分为读写和只读两种类型。读写类型支持读取和设置属性值，只读类型仅支持读取属性值。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服务（Service）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指设备可供外部调用的指令或方法。服务调用中可设置输入和输出参数。输入参数是服务执行时的参数，输出参数是服务执行后的结果。</w:t>
              <w:br w:clear="none"/>
              <w:t>相比于属性，服务可通过一条指令实现更复杂的业务逻辑，例如执行某项特定的任务。</w:t>
              <w:br w:clear="none"/>
              <w:t>服务分为异步和同步两种调用方式。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事件（Event）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设备运行时，主动上报给云端的信息，一般包含需要被外部感知和处理的信息、告警和故障。事件中可包含多个输出参数。</w:t>
              <w:br w:clear="none"/>
              <w:t>例如，某项任务完成后的通知信息；设备发生故障时的温度、时间信息；设备告警时的运行状态等。</w:t>
              <w:br w:clear="none"/>
              <w:t>事件可以被订阅和推送。</w:t>
            </w:r>
          </w:p>
        </w:tc>
      </w:tr>
    </w:tbl>
    <w:p>
      <w:pPr>
        <w:pStyle w:val="Normal"/>
      </w:pPr>
      <w:r>
        <w:t>物联网平台支持为产品定义多组功能（属性、服务和事件）。一组功能定义的集合，就是一个物模型模块。多个物模型模块，彼此互不影响。</w:t>
        <w:br w:clear="none"/>
        <w:t>物模型模块功能，解决了工业场景中复杂的设备建模，便于在同一产品下，开发不同功能的设备。</w:t>
        <w:br w:clear="none"/>
        <w:t>例如，电暖扇产品的功能属性有</w:t>
      </w:r>
      <w:r>
        <w:rPr>
          <w:rStyle w:val="Text1"/>
        </w:rPr>
        <w:t>电源开关</w:t>
      </w:r>
      <w:r>
        <w:t>、</w:t>
      </w:r>
      <w:r>
        <w:rPr>
          <w:rStyle w:val="Text1"/>
        </w:rPr>
        <w:t>档位（高、中、低）</w:t>
      </w:r>
      <w:r>
        <w:t>和</w:t>
      </w:r>
      <w:r>
        <w:rPr>
          <w:rStyle w:val="Text1"/>
        </w:rPr>
        <w:t>室内温度</w:t>
      </w:r>
      <w:r>
        <w:t>，您可以在一个模块添加前2个属性，在另一个模块添加三个属性，然后分别在不同设备端，针对不同物模型模块功能进行开发。此时，该产品下不同设备就可以实现不同功能。</w:t>
        <w:br w:clear="none"/>
        <w:t>物联网平台已提供默认模块，您可根据需要新增自定义模块。每个产品中默认模块和自定义模块总个数不能超过200个。</w:t>
      </w:r>
    </w:p>
    <w:p>
      <w:bookmarkStart w:id="10" w:name="Top_of_404_html"/>
      <w:pPr>
        <w:pStyle w:val="Heading 1"/>
        <w:pageBreakBefore w:val="on"/>
      </w:pPr>
      <w:r>
        <w:t>消息通信Topic</w:t>
      </w:r>
      <w:bookmarkEnd w:id="10"/>
    </w:p>
    <w:p>
      <w:bookmarkStart w:id="11" w:name="Shi_Yao_Shi_TopicZai_Fa_Bu__Ding"/>
      <w:bookmarkStart w:id="12" w:name="Shi_Yao_Shi_Topic"/>
      <w:pPr>
        <w:pStyle w:val="Para 04"/>
      </w:pPr>
      <w:r>
        <w:t>什么是Topic</w:t>
      </w:r>
      <w:bookmarkEnd w:id="11"/>
      <w:bookmarkEnd w:id="12"/>
    </w:p>
    <w:p>
      <w:pPr>
        <w:pStyle w:val="Normal"/>
      </w:pPr>
      <w:r>
        <w:t>在发布/订阅消息的MQTT协议中，Topic用于定义消息传输的通道和路径，设备通过Topic将消息发布到物联网平台，物联网平台将消息发送给订阅Topic的设备。为方便海量设备基于Topic进行通信，简化授权操作，物联网平台定义了产品Topic类和设备Topic。本文介绍MQTT协议的原理、Topic的概念及分类。</w:t>
      </w:r>
    </w:p>
    <w:p>
      <w:bookmarkStart w:id="13" w:name="Top_of_407_html"/>
      <w:pPr>
        <w:pStyle w:val="Heading 1"/>
        <w:pageBreakBefore w:val="on"/>
      </w:pPr>
      <w:r>
        <w:t>新建产品</w:t>
      </w:r>
      <w:bookmarkEnd w:id="13"/>
    </w:p>
    <w:p>
      <w:bookmarkStart w:id="14" w:name="Chan_Pin_Shi_Yi_Lei_She_Bei_De_T"/>
      <w:pPr>
        <w:pStyle w:val="Normal"/>
      </w:pPr>
      <w:r>
        <w:t>产品是一类设备的统称，一般对应网关设备的产品型号，一个现场中，可以使用多个相同或不同型号的网关设备。</w:t>
      </w:r>
      <w:bookmarkEnd w:id="14"/>
    </w:p>
    <w:p>
      <w:pPr>
        <w:pStyle w:val="Normal"/>
      </w:pPr>
      <w:r>
        <w:t>一个产品有一种或多种功能，都需要添加到产品中，后续在设备使用时，可以直接选用该款产品，对应提供的各类功能服务。</w:t>
      </w:r>
    </w:p>
    <w:p>
      <w:pPr>
        <w:pStyle w:val="Normal"/>
      </w:pPr>
      <w:r>
        <w:t>点击新增按钮后，填写产品的相关信息。</w:t>
        <w:br w:clear="none"/>
        <w:drawing>
          <wp:inline>
            <wp:extent cx="5727700" cy="8623300"/>
            <wp:effectExtent l="0" r="0" t="0" b="0"/>
            <wp:docPr id="1" name="m_7f031c394d1d80560690b652e043fab0_r.png" descr="enter image description he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f031c394d1d80560690b652e043fab0_r.png" descr="enter image description her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62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点击确认后，可以在查看设备详情中添加设备的属性，事件和服务功能。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457700" cy="8851900"/>
            <wp:effectExtent l="0" r="0" t="0" b="0"/>
            <wp:wrapTopAndBottom/>
            <wp:docPr id="2" name="m_7e52a45554ead8646fb3022eb8cd5ea2_r.png" descr="enter image description he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e52a45554ead8646fb3022eb8cd5ea2_r.png" descr="enter image description her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这里添加了CoreTemp属性，表示设备内部的核心温度。</w:t>
      </w:r>
    </w:p>
    <w:p>
      <w:bookmarkStart w:id="15" w:name="Top_of_408_html"/>
      <w:pPr>
        <w:pStyle w:val="Heading 1"/>
        <w:pageBreakBefore w:val="on"/>
      </w:pPr>
      <w:r>
        <w:t>新建设备</w:t>
      </w:r>
      <w:bookmarkEnd w:id="15"/>
    </w:p>
    <w:p>
      <w:bookmarkStart w:id="16" w:name="She_Bei_Shi_Dui_Ying_Yu_Ying_Yon"/>
      <w:pPr>
        <w:pStyle w:val="Normal"/>
      </w:pPr>
      <w:r>
        <w:t>设备是对应于应用场景中部署的设备，实现了所需要的各类业务应用功能。设备的功能都是提前定义在产品中，设备这里主要是对使用中的功能，变更参数或配置信息。</w:t>
      </w:r>
      <w:bookmarkEnd w:id="16"/>
    </w:p>
    <w:p>
      <w:pPr>
        <w:pStyle w:val="Normal"/>
      </w:pPr>
      <w:r>
        <w:t>添加设备，选择设备所属的产品型号。</w:t>
        <w:br w:clear="none"/>
        <w:drawing>
          <wp:inline>
            <wp:extent cx="5727700" cy="7835900"/>
            <wp:effectExtent l="0" r="0" t="0" b="0"/>
            <wp:docPr id="3" name="m_20d5cad6057c5b6b3d4352dd11a7e506_r.png" descr="enter image description he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0d5cad6057c5b6b3d4352dd11a7e506_r.png" descr="enter image description her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3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添加设备成功后，点击启动，设备后续才能使用，并且上报数据会显示在详情中。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37200"/>
            <wp:effectExtent l="0" r="0" t="0" b="0"/>
            <wp:wrapTopAndBottom/>
            <wp:docPr id="4" name="m_bae538b4dbbb9aa423f477912c0981ea_r.png" descr="enter image description he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ae538b4dbbb9aa423f477912c0981ea_r.png" descr="enter image description her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3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Top_of_406_html"/>
      <w:pPr>
        <w:pStyle w:val="Heading 1"/>
        <w:pageBreakBefore w:val="on"/>
      </w:pPr>
      <w:r>
        <w:t>远程更新配置</w:t>
      </w:r>
      <w:bookmarkEnd w:id="17"/>
    </w:p>
    <w:p>
      <w:bookmarkStart w:id="18" w:name="Wang_Guan_Lei_She_Bei_De_Ying_Yo"/>
      <w:pPr>
        <w:pStyle w:val="Normal"/>
      </w:pPr>
      <w:r>
        <w:t>网关类设备的应用场景中，经常需要对网关远程配置或更新业务应用的参数或配置文件，smartmesh支持远程更新业务应用的配置。</w:t>
      </w:r>
      <w:bookmarkEnd w:id="18"/>
    </w:p>
    <w:p>
      <w:pPr>
        <w:pStyle w:val="Normal"/>
      </w:pPr>
      <w:r>
        <w:t>业务应用的配置分为配置参数和配置文件。配置文件最大为2MByte，支持多种文件格式，如json, ini, xml, yaml, toml文件格式。</w:t>
      </w:r>
    </w:p>
    <w:p>
      <w:pPr>
        <w:pStyle w:val="Normal"/>
      </w:pPr>
      <w:r>
        <w:t>操作方法如下</w:t>
      </w:r>
    </w:p>
    <w:p>
      <w:pPr>
        <w:numPr>
          <w:ilvl w:val="0"/>
          <w:numId w:val="2"/>
        </w:numPr>
        <w:pStyle w:val="Para 05"/>
      </w:pPr>
      <w:r>
        <w:t>选择需要更新配置文件的产品和设备</w:t>
        <w:br w:clear="none"/>
        <w:drawing>
          <wp:inline>
            <wp:extent cx="4254500" cy="8851900"/>
            <wp:effectExtent l="0" r="0" t="0" b="0"/>
            <wp:docPr id="5" name="m_f93b75b654febc4a2c15842969f6ec36_r.png" descr="enter image description he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93b75b654febc4a2c15842969f6ec36_r.png" descr="enter image description her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pStyle w:val="Para 05"/>
      </w:pPr>
      <w:r>
        <w:t>选择配置文件ini文件，点击上传按钮，会提示上传成功</w:t>
      </w:r>
    </w:p>
    <w:p>
      <w:pPr>
        <w:numPr>
          <w:ilvl w:val="0"/>
          <w:numId w:val="2"/>
        </w:numPr>
        <w:pStyle w:val="Para 05"/>
      </w:pPr>
      <w:r>
        <w:t>填写当前文件的版本号和描述信息，用来区分配置文件的版本</w:t>
      </w:r>
    </w:p>
    <w:p>
      <w:pPr>
        <w:numPr>
          <w:ilvl w:val="0"/>
          <w:numId w:val="2"/>
        </w:numPr>
        <w:pStyle w:val="Para 05"/>
      </w:pPr>
      <w:r>
        <w:t>最后点击确认按钮即可</w:t>
      </w:r>
    </w:p>
    <w:p>
      <w:pPr>
        <w:numPr>
          <w:ilvl w:val="0"/>
          <w:numId w:val="2"/>
        </w:numPr>
        <w:pStyle w:val="Para 05"/>
      </w:pPr>
      <w:r>
        <w:t>列表页面，点击下发按钮，就可以将该配置文件推送到网关设备</w:t>
        <w:br w:clear="none"/>
        <w:drawing>
          <wp:inline>
            <wp:extent cx="5727700" cy="6959600"/>
            <wp:effectExtent l="0" r="0" t="0" b="0"/>
            <wp:docPr id="6" name="m_886586ed0e52eb54bedc481c5645fd3b_r.png" descr="enter image description he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86586ed0e52eb54bedc481c5645fd3b_r.png" descr="enter image description her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5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网关设备收到推送的MQTT消息后，会通过HTTP方式下载该配置文件，然后根据具体业务应用的需求，存放在指定位置即可。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3" w:type="paragraph">
    <w:name w:val="Para 03"/>
    <w:qFormat/>
    <w:basedOn w:val="Normal"/>
    <w:pPr>
      <w:spacing w:after="0"/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spacing w:beforeLines="100"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05" w:type="paragraph">
    <w:name w:val="Para 05"/>
    <w:qFormat/>
    <w:basedOn w:val="Normal"/>
    <w:pPr>
      <w:spacing w:before="23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pacing w:before="23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after="0"/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Helvetica Neue" w:cs="Helvetica Neue" w:eastAsia="Helvetica Neue" w:hAnsi="Helvetica Neue"/>
      <w:b w:val="on"/>
      <w:bCs w:val="on"/>
    </w:rPr>
  </w:style>
  <w:style w:styleId="Para 08" w:type="paragraph">
    <w:name w:val="Para 08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09" w:type="paragraph">
    <w:name w:val="Para 09"/>
    <w:qFormat/>
    <w:basedOn w:val="Normal"/>
    <w:pPr>
      <w:spacing w:after="230" w:line="270" w:lineRule="atLeast"/>
      <w:shd w:val="clear" w:color="auto" w:fill="FFFFFF"/>
      <w:jc w:val="left"/>
    </w:pPr>
    <w:rPr>
      <w:rFonts w:ascii="Helvetica Neue" w:cs="Helvetica Neue" w:eastAsia="Helvetica Neue" w:hAnsi="Helvetica Neue"/>
      <w:b w:val="on"/>
      <w:bCs w:val="on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11" w:type="paragraph">
    <w:name w:val="Para 11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rFonts w:ascii="-apple-system" w:cs="-apple-system" w:hAnsi="-apple-system" w:eastAsia="-apple-system"/>
      <w:b w:val="on"/>
      <w:bCs w:val="on"/>
    </w:rPr>
  </w:style>
  <w:style w:styleId="Text1" w:type="character">
    <w:name w:val="1 Text"/>
    <w:rPr>
      <w:rFonts w:eastAsia="Helvetica Neue" w:ascii="Helvetica Neue" w:cs="Helvetica Neue" w:hAnsi="Helvetica Neue"/>
      <w:b w:val="on"/>
      <w:bCs w:val="on"/>
    </w:rPr>
  </w:style>
  <w:style w:styleId="Text2" w:type="character">
    <w:name w:val="2 Text"/>
    <w:rPr>
      <w:u w:val="singl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7f031c394d1d80560690b652e043fab0_r.png"/><Relationship Id="rId6" Type="http://schemas.openxmlformats.org/officeDocument/2006/relationships/image" Target="media/m_7e52a45554ead8646fb3022eb8cd5ea2_r.png"/><Relationship Id="rId7" Type="http://schemas.openxmlformats.org/officeDocument/2006/relationships/image" Target="media/m_20d5cad6057c5b6b3d4352dd11a7e506_r.png"/><Relationship Id="rId8" Type="http://schemas.openxmlformats.org/officeDocument/2006/relationships/image" Target="media/m_bae538b4dbbb9aa423f477912c0981ea_r.png"/><Relationship Id="rId9" Type="http://schemas.openxmlformats.org/officeDocument/2006/relationships/image" Target="media/m_f93b75b654febc4a2c15842969f6ec36_r.png"/><Relationship Id="rId10" Type="http://schemas.openxmlformats.org/officeDocument/2006/relationships/image" Target="media/m_886586ed0e52eb54bedc481c5645fd3b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06.0013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2026-03-10T00:02:25Z</dcterms:created>
  <dcterms:modified xsi:type="dcterms:W3CDTF">2026-03-10T00:02:25Z</dcterms:modified>
  <dc:title>SmartMesh物联网平台</dc:title>
  <dc:creator>Unknown</dc:creator>
  <dc:language>zh</dc:language>
</cp:coreProperties>
</file>